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34" w:rsidRDefault="00AF46F1" w:rsidP="00EB3AC7">
      <w:pPr>
        <w:spacing w:after="0"/>
        <w:rPr>
          <w:rFonts w:ascii="Garamond" w:hAnsi="Garamond"/>
          <w:sz w:val="28"/>
          <w:szCs w:val="28"/>
        </w:rPr>
      </w:pPr>
      <w:r w:rsidRPr="00CE4934">
        <w:rPr>
          <w:rFonts w:ascii="Garamond" w:hAnsi="Garamond"/>
          <w:sz w:val="28"/>
          <w:szCs w:val="28"/>
        </w:rPr>
        <w:tab/>
      </w:r>
      <w:r w:rsidRPr="00CE4934">
        <w:rPr>
          <w:rFonts w:ascii="Garamond" w:hAnsi="Garamond"/>
          <w:sz w:val="28"/>
          <w:szCs w:val="28"/>
        </w:rPr>
        <w:tab/>
      </w:r>
    </w:p>
    <w:p w:rsidR="00773DD4" w:rsidRDefault="00773DD4" w:rsidP="00EB3AC7">
      <w:pPr>
        <w:spacing w:after="0"/>
        <w:rPr>
          <w:rFonts w:ascii="Garamond" w:hAnsi="Garamond"/>
          <w:sz w:val="24"/>
          <w:szCs w:val="24"/>
        </w:rPr>
      </w:pPr>
    </w:p>
    <w:p w:rsidR="00773DD4" w:rsidRDefault="00773DD4" w:rsidP="00EB3AC7">
      <w:pPr>
        <w:spacing w:after="0"/>
        <w:rPr>
          <w:rFonts w:ascii="Garamond" w:hAnsi="Garamond"/>
          <w:sz w:val="24"/>
          <w:szCs w:val="24"/>
        </w:rPr>
      </w:pPr>
    </w:p>
    <w:p w:rsidR="00773DD4" w:rsidRDefault="00773DD4" w:rsidP="00EB3AC7">
      <w:pPr>
        <w:spacing w:after="0"/>
        <w:rPr>
          <w:rFonts w:ascii="Garamond" w:hAnsi="Garamond"/>
          <w:sz w:val="24"/>
          <w:szCs w:val="24"/>
        </w:rPr>
      </w:pPr>
    </w:p>
    <w:p w:rsidR="00DA672A" w:rsidRPr="00773DD4" w:rsidRDefault="00DA672A" w:rsidP="00EB3AC7">
      <w:pPr>
        <w:spacing w:after="0"/>
        <w:rPr>
          <w:rFonts w:ascii="Garamond" w:hAnsi="Garamond"/>
          <w:sz w:val="24"/>
          <w:szCs w:val="24"/>
        </w:rPr>
      </w:pPr>
      <w:r w:rsidRPr="00773DD4">
        <w:rPr>
          <w:rFonts w:ascii="Garamond" w:hAnsi="Garamond"/>
          <w:sz w:val="24"/>
          <w:szCs w:val="24"/>
        </w:rPr>
        <w:t xml:space="preserve">August </w:t>
      </w:r>
      <w:r w:rsidR="00630A74">
        <w:rPr>
          <w:rFonts w:ascii="Garamond" w:hAnsi="Garamond"/>
          <w:sz w:val="24"/>
          <w:szCs w:val="24"/>
        </w:rPr>
        <w:t>25,</w:t>
      </w:r>
      <w:r w:rsidRPr="00773DD4">
        <w:rPr>
          <w:rFonts w:ascii="Garamond" w:hAnsi="Garamond"/>
          <w:sz w:val="24"/>
          <w:szCs w:val="24"/>
        </w:rPr>
        <w:t xml:space="preserve"> 2014</w:t>
      </w:r>
    </w:p>
    <w:p w:rsidR="00EB3AC7" w:rsidRPr="00773DD4" w:rsidRDefault="00EB3AC7" w:rsidP="00EB3AC7">
      <w:pPr>
        <w:spacing w:after="0"/>
        <w:rPr>
          <w:rFonts w:ascii="Garamond" w:hAnsi="Garamond"/>
          <w:sz w:val="24"/>
          <w:szCs w:val="24"/>
        </w:rPr>
      </w:pPr>
    </w:p>
    <w:p w:rsidR="00CE4934" w:rsidRPr="00773DD4" w:rsidRDefault="00CE4934" w:rsidP="00EB3AC7">
      <w:pPr>
        <w:spacing w:after="0"/>
        <w:rPr>
          <w:rFonts w:ascii="Garamond" w:hAnsi="Garamond"/>
          <w:sz w:val="24"/>
          <w:szCs w:val="24"/>
        </w:rPr>
        <w:sectPr w:rsidR="00CE4934" w:rsidRPr="00773DD4" w:rsidSect="00AA369B">
          <w:headerReference w:type="even" r:id="rId8"/>
          <w:headerReference w:type="default" r:id="rId9"/>
          <w:footerReference w:type="even" r:id="rId10"/>
          <w:footerReference w:type="default" r:id="rId11"/>
          <w:headerReference w:type="first" r:id="rId12"/>
          <w:footerReference w:type="first" r:id="rId13"/>
          <w:pgSz w:w="12240" w:h="15840"/>
          <w:pgMar w:top="450" w:right="1440" w:bottom="1080" w:left="1440" w:header="720" w:footer="720" w:gutter="0"/>
          <w:cols w:space="720"/>
          <w:docGrid w:linePitch="360"/>
        </w:sectPr>
      </w:pPr>
    </w:p>
    <w:p w:rsidR="00DA672A" w:rsidRPr="00773DD4" w:rsidRDefault="00DA672A" w:rsidP="00EB3AC7">
      <w:pPr>
        <w:spacing w:after="0"/>
        <w:rPr>
          <w:rFonts w:ascii="Garamond" w:hAnsi="Garamond"/>
          <w:sz w:val="24"/>
          <w:szCs w:val="24"/>
        </w:rPr>
      </w:pPr>
      <w:r w:rsidRPr="00773DD4">
        <w:rPr>
          <w:rFonts w:ascii="Garamond" w:hAnsi="Garamond"/>
          <w:sz w:val="24"/>
          <w:szCs w:val="24"/>
        </w:rPr>
        <w:lastRenderedPageBreak/>
        <w:t xml:space="preserve">The Honorable </w:t>
      </w:r>
      <w:r w:rsidR="000A2F49" w:rsidRPr="00773DD4">
        <w:rPr>
          <w:rFonts w:ascii="Garamond" w:hAnsi="Garamond"/>
          <w:sz w:val="24"/>
          <w:szCs w:val="24"/>
        </w:rPr>
        <w:t>Lisa Murkowski (AK)</w:t>
      </w:r>
    </w:p>
    <w:p w:rsidR="000724FF" w:rsidRPr="00773DD4" w:rsidRDefault="000724FF" w:rsidP="000724FF">
      <w:pPr>
        <w:spacing w:after="0"/>
        <w:rPr>
          <w:rFonts w:ascii="Garamond" w:hAnsi="Garamond"/>
          <w:sz w:val="24"/>
          <w:szCs w:val="24"/>
        </w:rPr>
      </w:pPr>
      <w:r w:rsidRPr="00773DD4">
        <w:rPr>
          <w:rFonts w:ascii="Garamond" w:hAnsi="Garamond"/>
          <w:sz w:val="24"/>
          <w:szCs w:val="24"/>
        </w:rPr>
        <w:t xml:space="preserve">The Honorable </w:t>
      </w:r>
      <w:r w:rsidR="000A2F49" w:rsidRPr="00773DD4">
        <w:rPr>
          <w:rFonts w:ascii="Garamond" w:hAnsi="Garamond"/>
          <w:sz w:val="24"/>
          <w:szCs w:val="24"/>
        </w:rPr>
        <w:t>Mike Crapo (</w:t>
      </w:r>
      <w:r w:rsidR="00C3353A" w:rsidRPr="00773DD4">
        <w:rPr>
          <w:rFonts w:ascii="Garamond" w:hAnsi="Garamond"/>
          <w:sz w:val="24"/>
          <w:szCs w:val="24"/>
        </w:rPr>
        <w:t>ID</w:t>
      </w:r>
      <w:r w:rsidR="000A2F49" w:rsidRPr="00773DD4">
        <w:rPr>
          <w:rFonts w:ascii="Garamond" w:hAnsi="Garamond"/>
          <w:sz w:val="24"/>
          <w:szCs w:val="24"/>
        </w:rPr>
        <w:t>)</w:t>
      </w:r>
    </w:p>
    <w:p w:rsidR="000724FF" w:rsidRPr="00773DD4" w:rsidRDefault="000724FF" w:rsidP="000724FF">
      <w:pPr>
        <w:spacing w:after="0"/>
        <w:rPr>
          <w:rFonts w:ascii="Garamond" w:hAnsi="Garamond"/>
          <w:sz w:val="24"/>
          <w:szCs w:val="24"/>
        </w:rPr>
      </w:pPr>
      <w:r w:rsidRPr="00773DD4">
        <w:rPr>
          <w:rFonts w:ascii="Garamond" w:hAnsi="Garamond"/>
          <w:sz w:val="24"/>
          <w:szCs w:val="24"/>
        </w:rPr>
        <w:t xml:space="preserve">The Honorable </w:t>
      </w:r>
      <w:r w:rsidR="000A2F49" w:rsidRPr="00773DD4">
        <w:rPr>
          <w:rFonts w:ascii="Garamond" w:hAnsi="Garamond"/>
          <w:sz w:val="24"/>
          <w:szCs w:val="24"/>
        </w:rPr>
        <w:t>Jon Tester (MT)</w:t>
      </w:r>
    </w:p>
    <w:p w:rsidR="000724FF" w:rsidRPr="00773DD4" w:rsidRDefault="000724FF" w:rsidP="000724FF">
      <w:pPr>
        <w:spacing w:after="0"/>
        <w:rPr>
          <w:rFonts w:ascii="Garamond" w:hAnsi="Garamond"/>
          <w:sz w:val="24"/>
          <w:szCs w:val="24"/>
        </w:rPr>
      </w:pPr>
      <w:r w:rsidRPr="00773DD4">
        <w:rPr>
          <w:rFonts w:ascii="Garamond" w:hAnsi="Garamond"/>
          <w:sz w:val="24"/>
          <w:szCs w:val="24"/>
        </w:rPr>
        <w:t xml:space="preserve">The Honorable </w:t>
      </w:r>
      <w:r w:rsidR="000A2F49" w:rsidRPr="00773DD4">
        <w:rPr>
          <w:rFonts w:ascii="Garamond" w:hAnsi="Garamond"/>
          <w:sz w:val="24"/>
          <w:szCs w:val="24"/>
        </w:rPr>
        <w:t>Ron Wyden (OR)</w:t>
      </w:r>
    </w:p>
    <w:p w:rsidR="000724FF" w:rsidRPr="00773DD4" w:rsidRDefault="000724FF" w:rsidP="000724FF">
      <w:pPr>
        <w:spacing w:after="0"/>
        <w:rPr>
          <w:rFonts w:ascii="Garamond" w:hAnsi="Garamond"/>
          <w:sz w:val="24"/>
          <w:szCs w:val="24"/>
        </w:rPr>
      </w:pPr>
      <w:r w:rsidRPr="00773DD4">
        <w:rPr>
          <w:rFonts w:ascii="Garamond" w:hAnsi="Garamond"/>
          <w:sz w:val="24"/>
          <w:szCs w:val="24"/>
        </w:rPr>
        <w:t xml:space="preserve">The Honorable </w:t>
      </w:r>
      <w:r w:rsidR="000A2F49" w:rsidRPr="00773DD4">
        <w:rPr>
          <w:rFonts w:ascii="Garamond" w:hAnsi="Garamond"/>
          <w:sz w:val="24"/>
          <w:szCs w:val="24"/>
        </w:rPr>
        <w:t>Patty Murray (WA)</w:t>
      </w:r>
    </w:p>
    <w:p w:rsidR="000724FF" w:rsidRPr="00773DD4" w:rsidRDefault="000724FF" w:rsidP="000724FF">
      <w:pPr>
        <w:spacing w:after="0"/>
        <w:rPr>
          <w:rFonts w:ascii="Garamond" w:hAnsi="Garamond"/>
          <w:sz w:val="24"/>
          <w:szCs w:val="24"/>
        </w:rPr>
      </w:pPr>
      <w:r w:rsidRPr="00773DD4">
        <w:rPr>
          <w:rFonts w:ascii="Garamond" w:hAnsi="Garamond"/>
          <w:sz w:val="24"/>
          <w:szCs w:val="24"/>
        </w:rPr>
        <w:t xml:space="preserve">The Honorable </w:t>
      </w:r>
      <w:r w:rsidR="000A2F49" w:rsidRPr="00773DD4">
        <w:rPr>
          <w:rFonts w:ascii="Garamond" w:hAnsi="Garamond"/>
          <w:sz w:val="24"/>
          <w:szCs w:val="24"/>
        </w:rPr>
        <w:t>Mike Enzi (WY)</w:t>
      </w:r>
    </w:p>
    <w:p w:rsidR="000724FF" w:rsidRPr="00773DD4" w:rsidRDefault="000724FF" w:rsidP="000724FF">
      <w:pPr>
        <w:spacing w:after="0"/>
        <w:rPr>
          <w:rFonts w:ascii="Garamond" w:hAnsi="Garamond"/>
          <w:sz w:val="24"/>
          <w:szCs w:val="24"/>
        </w:rPr>
      </w:pPr>
      <w:r w:rsidRPr="00773DD4">
        <w:rPr>
          <w:rFonts w:ascii="Garamond" w:hAnsi="Garamond"/>
          <w:sz w:val="24"/>
          <w:szCs w:val="24"/>
        </w:rPr>
        <w:lastRenderedPageBreak/>
        <w:t xml:space="preserve">The Honorable </w:t>
      </w:r>
      <w:r w:rsidR="000A2F49" w:rsidRPr="00773DD4">
        <w:rPr>
          <w:rFonts w:ascii="Garamond" w:hAnsi="Garamond"/>
          <w:sz w:val="24"/>
          <w:szCs w:val="24"/>
        </w:rPr>
        <w:t xml:space="preserve">Mark </w:t>
      </w:r>
      <w:proofErr w:type="spellStart"/>
      <w:r w:rsidR="000A2F49" w:rsidRPr="00773DD4">
        <w:rPr>
          <w:rFonts w:ascii="Garamond" w:hAnsi="Garamond"/>
          <w:sz w:val="24"/>
          <w:szCs w:val="24"/>
        </w:rPr>
        <w:t>Begich</w:t>
      </w:r>
      <w:proofErr w:type="spellEnd"/>
      <w:r w:rsidR="000A2F49" w:rsidRPr="00773DD4">
        <w:rPr>
          <w:rFonts w:ascii="Garamond" w:hAnsi="Garamond"/>
          <w:sz w:val="24"/>
          <w:szCs w:val="24"/>
        </w:rPr>
        <w:t xml:space="preserve"> (AK)</w:t>
      </w:r>
    </w:p>
    <w:p w:rsidR="000724FF" w:rsidRPr="00773DD4" w:rsidRDefault="000724FF" w:rsidP="000724FF">
      <w:pPr>
        <w:spacing w:after="0"/>
        <w:rPr>
          <w:rFonts w:ascii="Garamond" w:hAnsi="Garamond"/>
          <w:sz w:val="24"/>
          <w:szCs w:val="24"/>
        </w:rPr>
      </w:pPr>
      <w:r w:rsidRPr="00773DD4">
        <w:rPr>
          <w:rFonts w:ascii="Garamond" w:hAnsi="Garamond"/>
          <w:sz w:val="24"/>
          <w:szCs w:val="24"/>
        </w:rPr>
        <w:t xml:space="preserve">The Honorable </w:t>
      </w:r>
      <w:r w:rsidR="000A2F49" w:rsidRPr="00773DD4">
        <w:rPr>
          <w:rFonts w:ascii="Garamond" w:hAnsi="Garamond"/>
          <w:sz w:val="24"/>
          <w:szCs w:val="24"/>
        </w:rPr>
        <w:t xml:space="preserve">James </w:t>
      </w:r>
      <w:proofErr w:type="spellStart"/>
      <w:r w:rsidR="000A2F49" w:rsidRPr="00773DD4">
        <w:rPr>
          <w:rFonts w:ascii="Garamond" w:hAnsi="Garamond"/>
          <w:sz w:val="24"/>
          <w:szCs w:val="24"/>
        </w:rPr>
        <w:t>Risch</w:t>
      </w:r>
      <w:proofErr w:type="spellEnd"/>
      <w:r w:rsidR="000A2F49" w:rsidRPr="00773DD4">
        <w:rPr>
          <w:rFonts w:ascii="Garamond" w:hAnsi="Garamond"/>
          <w:sz w:val="24"/>
          <w:szCs w:val="24"/>
        </w:rPr>
        <w:t xml:space="preserve"> (ID)</w:t>
      </w:r>
    </w:p>
    <w:p w:rsidR="000724FF" w:rsidRPr="00773DD4" w:rsidRDefault="000724FF" w:rsidP="000724FF">
      <w:pPr>
        <w:spacing w:after="0"/>
        <w:rPr>
          <w:rFonts w:ascii="Garamond" w:hAnsi="Garamond"/>
          <w:sz w:val="24"/>
          <w:szCs w:val="24"/>
        </w:rPr>
      </w:pPr>
      <w:r w:rsidRPr="00773DD4">
        <w:rPr>
          <w:rFonts w:ascii="Garamond" w:hAnsi="Garamond"/>
          <w:sz w:val="24"/>
          <w:szCs w:val="24"/>
        </w:rPr>
        <w:t xml:space="preserve">The Honorable </w:t>
      </w:r>
      <w:r w:rsidR="000A2F49" w:rsidRPr="00773DD4">
        <w:rPr>
          <w:rFonts w:ascii="Garamond" w:hAnsi="Garamond"/>
          <w:sz w:val="24"/>
          <w:szCs w:val="24"/>
        </w:rPr>
        <w:t>John Walsh (MT)</w:t>
      </w:r>
    </w:p>
    <w:p w:rsidR="000724FF" w:rsidRPr="00773DD4" w:rsidRDefault="000724FF" w:rsidP="000724FF">
      <w:pPr>
        <w:spacing w:after="0"/>
        <w:rPr>
          <w:rFonts w:ascii="Garamond" w:hAnsi="Garamond"/>
          <w:sz w:val="24"/>
          <w:szCs w:val="24"/>
        </w:rPr>
      </w:pPr>
      <w:r w:rsidRPr="00773DD4">
        <w:rPr>
          <w:rFonts w:ascii="Garamond" w:hAnsi="Garamond"/>
          <w:sz w:val="24"/>
          <w:szCs w:val="24"/>
        </w:rPr>
        <w:t xml:space="preserve">The Honorable </w:t>
      </w:r>
      <w:r w:rsidR="000A2F49" w:rsidRPr="00773DD4">
        <w:rPr>
          <w:rFonts w:ascii="Garamond" w:hAnsi="Garamond"/>
          <w:sz w:val="24"/>
          <w:szCs w:val="24"/>
        </w:rPr>
        <w:t>Jeff Merkley (OR)</w:t>
      </w:r>
    </w:p>
    <w:p w:rsidR="000724FF" w:rsidRPr="00773DD4" w:rsidRDefault="000724FF" w:rsidP="000724FF">
      <w:pPr>
        <w:spacing w:after="0"/>
        <w:rPr>
          <w:rFonts w:ascii="Garamond" w:hAnsi="Garamond"/>
          <w:sz w:val="24"/>
          <w:szCs w:val="24"/>
        </w:rPr>
      </w:pPr>
      <w:r w:rsidRPr="00773DD4">
        <w:rPr>
          <w:rFonts w:ascii="Garamond" w:hAnsi="Garamond"/>
          <w:sz w:val="24"/>
          <w:szCs w:val="24"/>
        </w:rPr>
        <w:t xml:space="preserve">The Honorable </w:t>
      </w:r>
      <w:r w:rsidR="000A2F49" w:rsidRPr="00773DD4">
        <w:rPr>
          <w:rFonts w:ascii="Garamond" w:hAnsi="Garamond"/>
          <w:sz w:val="24"/>
          <w:szCs w:val="24"/>
        </w:rPr>
        <w:t>Maria Cantwell (WA)</w:t>
      </w:r>
    </w:p>
    <w:p w:rsidR="000724FF" w:rsidRPr="00773DD4" w:rsidRDefault="000724FF" w:rsidP="000724FF">
      <w:pPr>
        <w:spacing w:after="0"/>
        <w:rPr>
          <w:rFonts w:ascii="Garamond" w:hAnsi="Garamond"/>
          <w:sz w:val="24"/>
          <w:szCs w:val="24"/>
        </w:rPr>
      </w:pPr>
      <w:r w:rsidRPr="00773DD4">
        <w:rPr>
          <w:rFonts w:ascii="Garamond" w:hAnsi="Garamond"/>
          <w:sz w:val="24"/>
          <w:szCs w:val="24"/>
        </w:rPr>
        <w:t xml:space="preserve">The Honorable </w:t>
      </w:r>
      <w:r w:rsidR="000A2F49" w:rsidRPr="00773DD4">
        <w:rPr>
          <w:rFonts w:ascii="Garamond" w:hAnsi="Garamond"/>
          <w:sz w:val="24"/>
          <w:szCs w:val="24"/>
        </w:rPr>
        <w:t xml:space="preserve">John </w:t>
      </w:r>
      <w:proofErr w:type="spellStart"/>
      <w:r w:rsidR="000A2F49" w:rsidRPr="00773DD4">
        <w:rPr>
          <w:rFonts w:ascii="Garamond" w:hAnsi="Garamond"/>
          <w:sz w:val="24"/>
          <w:szCs w:val="24"/>
        </w:rPr>
        <w:t>Barrasso</w:t>
      </w:r>
      <w:proofErr w:type="spellEnd"/>
      <w:r w:rsidR="000A2F49" w:rsidRPr="00773DD4">
        <w:rPr>
          <w:rFonts w:ascii="Garamond" w:hAnsi="Garamond"/>
          <w:sz w:val="24"/>
          <w:szCs w:val="24"/>
        </w:rPr>
        <w:t xml:space="preserve"> (WY)</w:t>
      </w:r>
    </w:p>
    <w:p w:rsidR="00CE4934" w:rsidRPr="00773DD4" w:rsidRDefault="00CE4934" w:rsidP="00EB3AC7">
      <w:pPr>
        <w:spacing w:after="0"/>
        <w:rPr>
          <w:rFonts w:ascii="Garamond" w:hAnsi="Garamond"/>
          <w:sz w:val="24"/>
          <w:szCs w:val="24"/>
        </w:rPr>
        <w:sectPr w:rsidR="00CE4934" w:rsidRPr="00773DD4" w:rsidSect="00CE4934">
          <w:type w:val="continuous"/>
          <w:pgSz w:w="12240" w:h="15840"/>
          <w:pgMar w:top="450" w:right="1440" w:bottom="1080" w:left="1440" w:header="720" w:footer="720" w:gutter="0"/>
          <w:cols w:num="2" w:space="720"/>
          <w:docGrid w:linePitch="360"/>
        </w:sectPr>
      </w:pPr>
    </w:p>
    <w:p w:rsidR="00EB3AC7" w:rsidRPr="00773DD4" w:rsidRDefault="00EB3AC7" w:rsidP="00EB3AC7">
      <w:pPr>
        <w:spacing w:after="0"/>
        <w:rPr>
          <w:rFonts w:ascii="Garamond" w:hAnsi="Garamond"/>
          <w:sz w:val="24"/>
          <w:szCs w:val="24"/>
        </w:rPr>
      </w:pPr>
    </w:p>
    <w:p w:rsidR="000A2F49" w:rsidRPr="00773DD4" w:rsidRDefault="000724FF" w:rsidP="000A2F49">
      <w:pPr>
        <w:spacing w:after="0"/>
        <w:rPr>
          <w:rFonts w:ascii="Garamond" w:hAnsi="Garamond"/>
          <w:sz w:val="24"/>
          <w:szCs w:val="24"/>
        </w:rPr>
      </w:pPr>
      <w:r w:rsidRPr="00773DD4">
        <w:rPr>
          <w:rFonts w:ascii="Garamond" w:hAnsi="Garamond"/>
          <w:sz w:val="24"/>
          <w:szCs w:val="24"/>
        </w:rPr>
        <w:t xml:space="preserve">Dear Senators: </w:t>
      </w:r>
    </w:p>
    <w:p w:rsidR="000A2F49" w:rsidRPr="00773DD4" w:rsidRDefault="000A2F49" w:rsidP="000A2F49">
      <w:pPr>
        <w:spacing w:after="0"/>
        <w:rPr>
          <w:rFonts w:ascii="Garamond" w:hAnsi="Garamond"/>
          <w:sz w:val="24"/>
          <w:szCs w:val="24"/>
        </w:rPr>
      </w:pPr>
    </w:p>
    <w:p w:rsidR="004A6929" w:rsidRDefault="00DA672A" w:rsidP="00384DC7">
      <w:pPr>
        <w:spacing w:after="0"/>
        <w:rPr>
          <w:rFonts w:ascii="Garamond" w:hAnsi="Garamond"/>
          <w:sz w:val="24"/>
          <w:szCs w:val="24"/>
        </w:rPr>
      </w:pPr>
      <w:r w:rsidRPr="00773DD4">
        <w:rPr>
          <w:rFonts w:ascii="Garamond" w:hAnsi="Garamond"/>
          <w:sz w:val="24"/>
          <w:szCs w:val="24"/>
        </w:rPr>
        <w:t xml:space="preserve">As the </w:t>
      </w:r>
      <w:r w:rsidR="00EF17E4" w:rsidRPr="00773DD4">
        <w:rPr>
          <w:rFonts w:ascii="Garamond" w:hAnsi="Garamond"/>
          <w:sz w:val="24"/>
          <w:szCs w:val="24"/>
        </w:rPr>
        <w:t xml:space="preserve">leaders </w:t>
      </w:r>
      <w:r w:rsidRPr="00773DD4">
        <w:rPr>
          <w:rFonts w:ascii="Garamond" w:hAnsi="Garamond"/>
          <w:sz w:val="24"/>
          <w:szCs w:val="24"/>
        </w:rPr>
        <w:t>of nonprofit and philanthropic networks</w:t>
      </w:r>
      <w:r w:rsidR="000724FF" w:rsidRPr="00773DD4">
        <w:rPr>
          <w:rFonts w:ascii="Garamond" w:hAnsi="Garamond"/>
          <w:sz w:val="24"/>
          <w:szCs w:val="24"/>
        </w:rPr>
        <w:t xml:space="preserve"> in Alaska, Idaho, Montana, Oregon, Washington and Wyoming</w:t>
      </w:r>
      <w:r w:rsidRPr="00773DD4">
        <w:rPr>
          <w:rFonts w:ascii="Garamond" w:hAnsi="Garamond"/>
          <w:sz w:val="24"/>
          <w:szCs w:val="24"/>
        </w:rPr>
        <w:t xml:space="preserve">, we ask for your support of the </w:t>
      </w:r>
      <w:r w:rsidRPr="00773DD4">
        <w:rPr>
          <w:rFonts w:ascii="Garamond" w:hAnsi="Garamond"/>
          <w:b/>
          <w:i/>
          <w:sz w:val="24"/>
          <w:szCs w:val="24"/>
        </w:rPr>
        <w:t>America Gives More Act (H.R. 4719)</w:t>
      </w:r>
      <w:r w:rsidRPr="00773DD4">
        <w:rPr>
          <w:rFonts w:ascii="Garamond" w:hAnsi="Garamond"/>
          <w:sz w:val="24"/>
          <w:szCs w:val="24"/>
        </w:rPr>
        <w:t xml:space="preserve"> that would have positiv</w:t>
      </w:r>
      <w:r w:rsidR="000724FF" w:rsidRPr="00773DD4">
        <w:rPr>
          <w:rFonts w:ascii="Garamond" w:hAnsi="Garamond"/>
          <w:sz w:val="24"/>
          <w:szCs w:val="24"/>
        </w:rPr>
        <w:t>e impacts on communities across our shared region</w:t>
      </w:r>
      <w:r w:rsidRPr="00773DD4">
        <w:rPr>
          <w:rFonts w:ascii="Garamond" w:hAnsi="Garamond"/>
          <w:sz w:val="24"/>
          <w:szCs w:val="24"/>
        </w:rPr>
        <w:t xml:space="preserve">.  </w:t>
      </w:r>
      <w:r w:rsidR="000724FF" w:rsidRPr="00773DD4">
        <w:rPr>
          <w:rFonts w:ascii="Garamond" w:hAnsi="Garamond"/>
          <w:sz w:val="24"/>
          <w:szCs w:val="24"/>
        </w:rPr>
        <w:t>We co</w:t>
      </w:r>
      <w:r w:rsidRPr="00773DD4">
        <w:rPr>
          <w:rFonts w:ascii="Garamond" w:hAnsi="Garamond"/>
          <w:sz w:val="24"/>
          <w:szCs w:val="24"/>
        </w:rPr>
        <w:t xml:space="preserve">llectively represent </w:t>
      </w:r>
      <w:r w:rsidR="00023FDC" w:rsidRPr="00773DD4">
        <w:rPr>
          <w:rFonts w:ascii="Garamond" w:hAnsi="Garamond"/>
          <w:sz w:val="24"/>
          <w:szCs w:val="24"/>
        </w:rPr>
        <w:t>over 2,600</w:t>
      </w:r>
      <w:r w:rsidR="00023FDC" w:rsidRPr="00773DD4">
        <w:rPr>
          <w:rFonts w:ascii="Garamond" w:hAnsi="Garamond"/>
          <w:i/>
          <w:sz w:val="24"/>
          <w:szCs w:val="24"/>
        </w:rPr>
        <w:t xml:space="preserve"> </w:t>
      </w:r>
      <w:r w:rsidRPr="00773DD4">
        <w:rPr>
          <w:rFonts w:ascii="Garamond" w:hAnsi="Garamond"/>
          <w:sz w:val="24"/>
          <w:szCs w:val="24"/>
        </w:rPr>
        <w:t xml:space="preserve">nonprofits and foundations, and we believe this is a unique opportunity to make available more charitable resources that address the </w:t>
      </w:r>
      <w:r w:rsidR="000724FF" w:rsidRPr="00773DD4">
        <w:rPr>
          <w:rFonts w:ascii="Garamond" w:hAnsi="Garamond"/>
          <w:sz w:val="24"/>
          <w:szCs w:val="24"/>
        </w:rPr>
        <w:t xml:space="preserve">pressing </w:t>
      </w:r>
      <w:r w:rsidR="00AF46F1" w:rsidRPr="00773DD4">
        <w:rPr>
          <w:rFonts w:ascii="Garamond" w:hAnsi="Garamond"/>
          <w:sz w:val="24"/>
          <w:szCs w:val="24"/>
        </w:rPr>
        <w:t xml:space="preserve">community </w:t>
      </w:r>
      <w:r w:rsidR="000724FF" w:rsidRPr="00773DD4">
        <w:rPr>
          <w:rFonts w:ascii="Garamond" w:hAnsi="Garamond"/>
          <w:sz w:val="24"/>
          <w:szCs w:val="24"/>
        </w:rPr>
        <w:t>needs of our constituents.</w:t>
      </w:r>
    </w:p>
    <w:p w:rsidR="00384DC7" w:rsidRPr="00773DD4" w:rsidRDefault="00384DC7" w:rsidP="00384DC7">
      <w:pPr>
        <w:spacing w:after="0"/>
        <w:rPr>
          <w:rFonts w:ascii="Garamond" w:hAnsi="Garamond"/>
          <w:sz w:val="24"/>
          <w:szCs w:val="24"/>
        </w:rPr>
      </w:pPr>
    </w:p>
    <w:p w:rsidR="00DA672A" w:rsidRPr="00773DD4" w:rsidRDefault="00DA672A" w:rsidP="00147DCB">
      <w:pPr>
        <w:jc w:val="both"/>
        <w:rPr>
          <w:rFonts w:ascii="Garamond" w:hAnsi="Garamond"/>
          <w:sz w:val="24"/>
          <w:szCs w:val="24"/>
        </w:rPr>
      </w:pPr>
      <w:r w:rsidRPr="00773DD4">
        <w:rPr>
          <w:rFonts w:ascii="Garamond" w:hAnsi="Garamond"/>
          <w:sz w:val="24"/>
          <w:szCs w:val="24"/>
        </w:rPr>
        <w:t xml:space="preserve">The </w:t>
      </w:r>
      <w:r w:rsidRPr="00773DD4">
        <w:rPr>
          <w:rFonts w:ascii="Garamond" w:hAnsi="Garamond"/>
          <w:b/>
          <w:i/>
          <w:sz w:val="24"/>
          <w:szCs w:val="24"/>
        </w:rPr>
        <w:t xml:space="preserve">America Gives More Act (H.R. 4719) </w:t>
      </w:r>
      <w:r w:rsidRPr="00773DD4">
        <w:rPr>
          <w:rFonts w:ascii="Garamond" w:hAnsi="Garamond"/>
          <w:sz w:val="24"/>
          <w:szCs w:val="24"/>
        </w:rPr>
        <w:t>was passed with bi-partisan support in the U.S. House of Representatives in July and it now awaits passage in the U.S. Senate. The Act includes five significant tax provisions encouraging giving by foundations and individuals:</w:t>
      </w:r>
    </w:p>
    <w:p w:rsidR="00DA672A" w:rsidRPr="00773DD4" w:rsidRDefault="00DA672A" w:rsidP="00147DCB">
      <w:pPr>
        <w:pStyle w:val="ListParagraph"/>
        <w:numPr>
          <w:ilvl w:val="0"/>
          <w:numId w:val="1"/>
        </w:numPr>
        <w:jc w:val="both"/>
        <w:rPr>
          <w:rFonts w:ascii="Garamond" w:hAnsi="Garamond"/>
          <w:sz w:val="24"/>
          <w:szCs w:val="24"/>
        </w:rPr>
      </w:pPr>
      <w:r w:rsidRPr="00773DD4">
        <w:rPr>
          <w:rFonts w:ascii="Garamond" w:hAnsi="Garamond"/>
          <w:sz w:val="24"/>
          <w:szCs w:val="24"/>
        </w:rPr>
        <w:t>Permanently reinstating the IRA charitable rollover;</w:t>
      </w:r>
    </w:p>
    <w:p w:rsidR="00DA672A" w:rsidRPr="00773DD4" w:rsidRDefault="00DA672A" w:rsidP="00147DCB">
      <w:pPr>
        <w:pStyle w:val="ListParagraph"/>
        <w:numPr>
          <w:ilvl w:val="0"/>
          <w:numId w:val="1"/>
        </w:numPr>
        <w:jc w:val="both"/>
        <w:rPr>
          <w:rFonts w:ascii="Garamond" w:hAnsi="Garamond"/>
          <w:sz w:val="24"/>
          <w:szCs w:val="24"/>
        </w:rPr>
      </w:pPr>
      <w:r w:rsidRPr="00773DD4">
        <w:rPr>
          <w:rFonts w:ascii="Garamond" w:hAnsi="Garamond"/>
          <w:sz w:val="24"/>
          <w:szCs w:val="24"/>
        </w:rPr>
        <w:t>Simplifying the excise tax to 1 percent for private foundations’ investment income (thereby reducing the administrative work and enabling more giving to immediate community need);</w:t>
      </w:r>
    </w:p>
    <w:p w:rsidR="00DA672A" w:rsidRPr="00773DD4" w:rsidRDefault="00DA672A" w:rsidP="00147DCB">
      <w:pPr>
        <w:pStyle w:val="ListParagraph"/>
        <w:numPr>
          <w:ilvl w:val="0"/>
          <w:numId w:val="1"/>
        </w:numPr>
        <w:jc w:val="both"/>
        <w:rPr>
          <w:rFonts w:ascii="Garamond" w:hAnsi="Garamond"/>
          <w:sz w:val="24"/>
          <w:szCs w:val="24"/>
        </w:rPr>
      </w:pPr>
      <w:r w:rsidRPr="00773DD4">
        <w:rPr>
          <w:rFonts w:ascii="Garamond" w:hAnsi="Garamond"/>
          <w:sz w:val="24"/>
          <w:szCs w:val="24"/>
        </w:rPr>
        <w:t>Permanently reinstating the enhanced deduction for donating land conservation easements;</w:t>
      </w:r>
    </w:p>
    <w:p w:rsidR="00DA672A" w:rsidRPr="00773DD4" w:rsidRDefault="00DA672A" w:rsidP="00147DCB">
      <w:pPr>
        <w:pStyle w:val="ListParagraph"/>
        <w:numPr>
          <w:ilvl w:val="0"/>
          <w:numId w:val="1"/>
        </w:numPr>
        <w:jc w:val="both"/>
        <w:rPr>
          <w:rFonts w:ascii="Garamond" w:hAnsi="Garamond"/>
          <w:sz w:val="24"/>
          <w:szCs w:val="24"/>
        </w:rPr>
      </w:pPr>
      <w:r w:rsidRPr="00773DD4">
        <w:rPr>
          <w:rFonts w:ascii="Garamond" w:hAnsi="Garamond"/>
          <w:sz w:val="24"/>
          <w:szCs w:val="24"/>
        </w:rPr>
        <w:t>Permanently reinstating the enhanced deduction for donating food inventory; and</w:t>
      </w:r>
    </w:p>
    <w:p w:rsidR="00DA672A" w:rsidRPr="00773DD4" w:rsidRDefault="00DA672A" w:rsidP="00147DCB">
      <w:pPr>
        <w:pStyle w:val="ListParagraph"/>
        <w:numPr>
          <w:ilvl w:val="0"/>
          <w:numId w:val="1"/>
        </w:numPr>
        <w:jc w:val="both"/>
        <w:rPr>
          <w:rFonts w:ascii="Garamond" w:hAnsi="Garamond"/>
          <w:sz w:val="24"/>
          <w:szCs w:val="24"/>
        </w:rPr>
      </w:pPr>
      <w:r w:rsidRPr="00773DD4">
        <w:rPr>
          <w:rFonts w:ascii="Garamond" w:hAnsi="Garamond"/>
          <w:sz w:val="24"/>
          <w:szCs w:val="24"/>
        </w:rPr>
        <w:t>Extending the deadline for claiming charitable donations on the previous year’s tax filing through April 15.</w:t>
      </w:r>
    </w:p>
    <w:p w:rsidR="00DA672A" w:rsidRPr="00773DD4" w:rsidRDefault="00DA672A" w:rsidP="00147DCB">
      <w:pPr>
        <w:jc w:val="both"/>
        <w:rPr>
          <w:rFonts w:ascii="Garamond" w:hAnsi="Garamond"/>
          <w:sz w:val="24"/>
          <w:szCs w:val="24"/>
        </w:rPr>
      </w:pPr>
      <w:r w:rsidRPr="00773DD4">
        <w:rPr>
          <w:rFonts w:ascii="Garamond" w:hAnsi="Garamond"/>
          <w:sz w:val="24"/>
          <w:szCs w:val="24"/>
        </w:rPr>
        <w:t>We understand that there is a brief window between the August and September recesses to take action, and i</w:t>
      </w:r>
      <w:r w:rsidR="00CE4934" w:rsidRPr="00773DD4">
        <w:rPr>
          <w:rFonts w:ascii="Garamond" w:hAnsi="Garamond"/>
          <w:sz w:val="24"/>
          <w:szCs w:val="24"/>
        </w:rPr>
        <w:t>f not, the process starts over</w:t>
      </w:r>
      <w:r w:rsidRPr="00773DD4">
        <w:rPr>
          <w:rFonts w:ascii="Garamond" w:hAnsi="Garamond"/>
          <w:sz w:val="24"/>
          <w:szCs w:val="24"/>
        </w:rPr>
        <w:t xml:space="preserve"> with a new Congress in January 2015. </w:t>
      </w:r>
    </w:p>
    <w:p w:rsidR="00DA672A" w:rsidRPr="00773DD4" w:rsidRDefault="00DA672A" w:rsidP="00147DCB">
      <w:pPr>
        <w:jc w:val="both"/>
        <w:rPr>
          <w:rFonts w:ascii="Garamond" w:hAnsi="Garamond"/>
          <w:b/>
          <w:sz w:val="24"/>
          <w:szCs w:val="24"/>
        </w:rPr>
      </w:pPr>
      <w:r w:rsidRPr="00773DD4">
        <w:rPr>
          <w:rFonts w:ascii="Garamond" w:hAnsi="Garamond"/>
          <w:b/>
          <w:sz w:val="24"/>
          <w:szCs w:val="24"/>
        </w:rPr>
        <w:t xml:space="preserve">We urge you to request that Majority Leader Harry Reid and Minority Leader Mitch McConnell bring the </w:t>
      </w:r>
      <w:r w:rsidRPr="00773DD4">
        <w:rPr>
          <w:rFonts w:ascii="Garamond" w:hAnsi="Garamond"/>
          <w:b/>
          <w:i/>
          <w:sz w:val="24"/>
          <w:szCs w:val="24"/>
        </w:rPr>
        <w:t>America Gives More Act (H.R. 4719)</w:t>
      </w:r>
      <w:r w:rsidRPr="00773DD4">
        <w:rPr>
          <w:rFonts w:ascii="Garamond" w:hAnsi="Garamond"/>
          <w:b/>
          <w:sz w:val="24"/>
          <w:szCs w:val="24"/>
        </w:rPr>
        <w:t xml:space="preserve"> to the Senate floor for a vote and ask for your support of H.R. 4719 as soon as the Senate reconvenes in September. </w:t>
      </w:r>
    </w:p>
    <w:p w:rsidR="00DA672A" w:rsidRDefault="00DA672A" w:rsidP="00147DCB">
      <w:pPr>
        <w:jc w:val="both"/>
        <w:rPr>
          <w:rFonts w:ascii="Garamond" w:hAnsi="Garamond"/>
          <w:sz w:val="24"/>
          <w:szCs w:val="24"/>
        </w:rPr>
      </w:pPr>
      <w:r w:rsidRPr="00773DD4">
        <w:rPr>
          <w:rFonts w:ascii="Garamond" w:hAnsi="Garamond"/>
          <w:sz w:val="24"/>
          <w:szCs w:val="24"/>
        </w:rPr>
        <w:t xml:space="preserve">Thank you for your </w:t>
      </w:r>
      <w:r w:rsidR="000724FF" w:rsidRPr="00773DD4">
        <w:rPr>
          <w:rFonts w:ascii="Garamond" w:hAnsi="Garamond"/>
          <w:sz w:val="24"/>
          <w:szCs w:val="24"/>
        </w:rPr>
        <w:t xml:space="preserve">commitment to the communities with our region </w:t>
      </w:r>
      <w:r w:rsidRPr="00773DD4">
        <w:rPr>
          <w:rFonts w:ascii="Garamond" w:hAnsi="Garamond"/>
          <w:sz w:val="24"/>
          <w:szCs w:val="24"/>
        </w:rPr>
        <w:t xml:space="preserve">by supporting a strong and thriving nonprofit and philanthropic sector. We both stand ready to provide additional information about why your support of the America Gives More Act would benefit the people of </w:t>
      </w:r>
      <w:r w:rsidR="000724FF" w:rsidRPr="00773DD4">
        <w:rPr>
          <w:rFonts w:ascii="Garamond" w:hAnsi="Garamond"/>
          <w:sz w:val="24"/>
          <w:szCs w:val="24"/>
        </w:rPr>
        <w:t>Alaska, Idaho, Montana, Oregon, Washington and Wyoming</w:t>
      </w:r>
      <w:r w:rsidR="00770030" w:rsidRPr="00773DD4">
        <w:rPr>
          <w:rFonts w:ascii="Garamond" w:hAnsi="Garamond"/>
          <w:sz w:val="24"/>
          <w:szCs w:val="24"/>
        </w:rPr>
        <w:t>.</w:t>
      </w:r>
    </w:p>
    <w:p w:rsidR="00773DD4" w:rsidRDefault="00773DD4" w:rsidP="00147DCB">
      <w:pPr>
        <w:jc w:val="both"/>
        <w:rPr>
          <w:rFonts w:ascii="Garamond" w:hAnsi="Garamond"/>
          <w:sz w:val="24"/>
          <w:szCs w:val="24"/>
        </w:rPr>
      </w:pPr>
    </w:p>
    <w:p w:rsidR="00773DD4" w:rsidRDefault="00773DD4" w:rsidP="00147DCB">
      <w:pPr>
        <w:jc w:val="both"/>
        <w:rPr>
          <w:rFonts w:ascii="Garamond" w:hAnsi="Garamond"/>
          <w:sz w:val="24"/>
          <w:szCs w:val="24"/>
        </w:rPr>
      </w:pPr>
    </w:p>
    <w:p w:rsidR="00DA672A" w:rsidRPr="00773DD4" w:rsidRDefault="000724FF" w:rsidP="00DA672A">
      <w:pPr>
        <w:rPr>
          <w:rFonts w:ascii="Garamond" w:hAnsi="Garamond"/>
          <w:sz w:val="24"/>
          <w:szCs w:val="24"/>
        </w:rPr>
      </w:pPr>
      <w:r w:rsidRPr="00773DD4">
        <w:rPr>
          <w:rFonts w:ascii="Garamond" w:hAnsi="Garamond"/>
          <w:sz w:val="24"/>
          <w:szCs w:val="24"/>
        </w:rPr>
        <w:lastRenderedPageBreak/>
        <w:t>Sincerely,</w:t>
      </w:r>
    </w:p>
    <w:p w:rsidR="00AF46F1" w:rsidRPr="00773DD4" w:rsidRDefault="00AF46F1" w:rsidP="00DA672A">
      <w:pPr>
        <w:spacing w:after="0" w:line="240" w:lineRule="auto"/>
        <w:rPr>
          <w:rFonts w:ascii="Garamond" w:hAnsi="Garamond"/>
          <w:sz w:val="24"/>
          <w:szCs w:val="24"/>
        </w:rPr>
        <w:sectPr w:rsidR="00AF46F1" w:rsidRPr="00773DD4" w:rsidSect="004A6929">
          <w:type w:val="continuous"/>
          <w:pgSz w:w="12240" w:h="15840"/>
          <w:pgMar w:top="450" w:right="1440" w:bottom="450" w:left="1440" w:header="720" w:footer="720" w:gutter="0"/>
          <w:cols w:space="720"/>
          <w:docGrid w:linePitch="360"/>
        </w:sectPr>
      </w:pPr>
    </w:p>
    <w:p w:rsidR="00773DD4" w:rsidRDefault="00FA7E04" w:rsidP="00770030">
      <w:pPr>
        <w:spacing w:after="0" w:line="240" w:lineRule="auto"/>
        <w:rPr>
          <w:rFonts w:ascii="Garamond" w:hAnsi="Garamond"/>
          <w:sz w:val="24"/>
          <w:szCs w:val="24"/>
        </w:rPr>
      </w:pPr>
      <w:r>
        <w:rPr>
          <w:noProof/>
        </w:rPr>
        <w:lastRenderedPageBreak/>
        <w:drawing>
          <wp:inline distT="0" distB="0" distL="0" distR="0" wp14:anchorId="7C0213A8" wp14:editId="32EB8EC2">
            <wp:extent cx="1743075" cy="4268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51465" cy="428931"/>
                    </a:xfrm>
                    <a:prstGeom prst="rect">
                      <a:avLst/>
                    </a:prstGeom>
                  </pic:spPr>
                </pic:pic>
              </a:graphicData>
            </a:graphic>
          </wp:inline>
        </w:drawing>
      </w:r>
    </w:p>
    <w:p w:rsidR="00770030" w:rsidRPr="00773DD4" w:rsidRDefault="00770030" w:rsidP="00770030">
      <w:pPr>
        <w:spacing w:after="0" w:line="240" w:lineRule="auto"/>
        <w:rPr>
          <w:rFonts w:ascii="Garamond" w:hAnsi="Garamond"/>
          <w:sz w:val="24"/>
          <w:szCs w:val="24"/>
        </w:rPr>
      </w:pPr>
      <w:r w:rsidRPr="00773DD4">
        <w:rPr>
          <w:rFonts w:ascii="Garamond" w:hAnsi="Garamond"/>
          <w:sz w:val="24"/>
          <w:szCs w:val="24"/>
        </w:rPr>
        <w:t>Alison McCaffree, Executive Director, Washington Nonprofits</w:t>
      </w:r>
    </w:p>
    <w:p w:rsidR="00770030" w:rsidRPr="00773DD4" w:rsidRDefault="00FA7E04" w:rsidP="00770030">
      <w:pPr>
        <w:spacing w:after="0" w:line="240" w:lineRule="auto"/>
        <w:rPr>
          <w:rFonts w:ascii="Garamond" w:hAnsi="Garamond"/>
          <w:sz w:val="24"/>
          <w:szCs w:val="24"/>
        </w:rPr>
      </w:pPr>
      <w:hyperlink r:id="rId15" w:history="1">
        <w:r w:rsidR="00770030" w:rsidRPr="00773DD4">
          <w:rPr>
            <w:rStyle w:val="Hyperlink"/>
            <w:rFonts w:ascii="Garamond" w:hAnsi="Garamond"/>
            <w:sz w:val="24"/>
            <w:szCs w:val="24"/>
          </w:rPr>
          <w:t>ed@washingtonnonprofits.org</w:t>
        </w:r>
      </w:hyperlink>
      <w:hyperlink r:id="rId16" w:history="1"/>
      <w:r w:rsidR="00770030" w:rsidRPr="00773DD4">
        <w:rPr>
          <w:rFonts w:ascii="Garamond" w:hAnsi="Garamond"/>
          <w:sz w:val="24"/>
          <w:szCs w:val="24"/>
        </w:rPr>
        <w:t>, 253-820-0731</w:t>
      </w:r>
    </w:p>
    <w:p w:rsidR="00773DD4" w:rsidRDefault="00C74147" w:rsidP="000724FF">
      <w:pPr>
        <w:spacing w:after="0" w:line="240" w:lineRule="auto"/>
        <w:rPr>
          <w:rFonts w:ascii="Garamond" w:hAnsi="Garamond"/>
          <w:i/>
          <w:sz w:val="24"/>
          <w:szCs w:val="24"/>
        </w:rPr>
      </w:pPr>
      <w:r w:rsidRPr="00773DD4">
        <w:rPr>
          <w:rFonts w:ascii="Garamond" w:hAnsi="Garamond"/>
          <w:i/>
          <w:sz w:val="24"/>
          <w:szCs w:val="24"/>
        </w:rPr>
        <w:t>Washington Nonprofits builds a strong, collaborati</w:t>
      </w:r>
      <w:bookmarkStart w:id="0" w:name="_GoBack"/>
      <w:bookmarkEnd w:id="0"/>
      <w:r w:rsidRPr="00773DD4">
        <w:rPr>
          <w:rFonts w:ascii="Garamond" w:hAnsi="Garamond"/>
          <w:i/>
          <w:sz w:val="24"/>
          <w:szCs w:val="24"/>
        </w:rPr>
        <w:t>ve network of nonprofits serving Washington communities through advocacy, education and capacity building.</w:t>
      </w:r>
    </w:p>
    <w:p w:rsidR="00B1591D" w:rsidRPr="00773DD4" w:rsidRDefault="00B1591D" w:rsidP="000724FF">
      <w:pPr>
        <w:spacing w:after="0" w:line="240" w:lineRule="auto"/>
        <w:rPr>
          <w:rFonts w:ascii="Garamond" w:hAnsi="Garamond"/>
          <w:i/>
          <w:sz w:val="24"/>
          <w:szCs w:val="24"/>
        </w:rPr>
      </w:pPr>
    </w:p>
    <w:p w:rsidR="00C74147" w:rsidRPr="00773DD4" w:rsidRDefault="00773DD4" w:rsidP="000724FF">
      <w:pPr>
        <w:spacing w:after="0" w:line="240" w:lineRule="auto"/>
        <w:rPr>
          <w:rFonts w:ascii="Garamond" w:hAnsi="Garamond"/>
          <w:sz w:val="24"/>
          <w:szCs w:val="24"/>
        </w:rPr>
      </w:pPr>
      <w:r w:rsidRPr="00773DD4">
        <w:rPr>
          <w:rFonts w:ascii="Garamond" w:hAnsi="Garamond"/>
          <w:noProof/>
          <w:sz w:val="24"/>
          <w:szCs w:val="24"/>
        </w:rPr>
        <w:drawing>
          <wp:inline distT="0" distB="0" distL="0" distR="0" wp14:anchorId="708A735B" wp14:editId="0A78689E">
            <wp:extent cx="1600200" cy="300038"/>
            <wp:effectExtent l="0" t="0" r="0" b="5080"/>
            <wp:docPr id="4" name="Picture 4" descr="Macintosh HD:Users:slagoni:Desktop:d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lagoni:Desktop:denni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508" cy="300096"/>
                    </a:xfrm>
                    <a:prstGeom prst="rect">
                      <a:avLst/>
                    </a:prstGeom>
                    <a:noFill/>
                    <a:ln>
                      <a:noFill/>
                    </a:ln>
                  </pic:spPr>
                </pic:pic>
              </a:graphicData>
            </a:graphic>
          </wp:inline>
        </w:drawing>
      </w:r>
    </w:p>
    <w:p w:rsidR="000724FF" w:rsidRPr="00773DD4" w:rsidRDefault="000724FF" w:rsidP="000724FF">
      <w:pPr>
        <w:spacing w:after="0" w:line="240" w:lineRule="auto"/>
        <w:rPr>
          <w:rFonts w:ascii="Garamond" w:hAnsi="Garamond"/>
          <w:sz w:val="24"/>
          <w:szCs w:val="24"/>
        </w:rPr>
      </w:pPr>
      <w:r w:rsidRPr="00773DD4">
        <w:rPr>
          <w:rFonts w:ascii="Garamond" w:hAnsi="Garamond"/>
          <w:sz w:val="24"/>
          <w:szCs w:val="24"/>
        </w:rPr>
        <w:t xml:space="preserve">Dennis McMillan, President and CEO, </w:t>
      </w:r>
      <w:proofErr w:type="gramStart"/>
      <w:r w:rsidR="00C3353A" w:rsidRPr="00773DD4">
        <w:rPr>
          <w:rFonts w:ascii="Garamond" w:hAnsi="Garamond"/>
          <w:sz w:val="24"/>
          <w:szCs w:val="24"/>
        </w:rPr>
        <w:t>The</w:t>
      </w:r>
      <w:proofErr w:type="gramEnd"/>
      <w:r w:rsidR="00C3353A" w:rsidRPr="00773DD4">
        <w:rPr>
          <w:rFonts w:ascii="Garamond" w:hAnsi="Garamond"/>
          <w:sz w:val="24"/>
          <w:szCs w:val="24"/>
        </w:rPr>
        <w:t xml:space="preserve"> </w:t>
      </w:r>
      <w:r w:rsidRPr="00773DD4">
        <w:rPr>
          <w:rFonts w:ascii="Garamond" w:hAnsi="Garamond"/>
          <w:sz w:val="24"/>
          <w:szCs w:val="24"/>
        </w:rPr>
        <w:t>Foraker Group</w:t>
      </w:r>
    </w:p>
    <w:p w:rsidR="000724FF" w:rsidRPr="00773DD4" w:rsidRDefault="00FA7E04" w:rsidP="000724FF">
      <w:pPr>
        <w:spacing w:after="0" w:line="240" w:lineRule="auto"/>
        <w:rPr>
          <w:rFonts w:ascii="Garamond" w:hAnsi="Garamond" w:cs="Arial"/>
          <w:color w:val="000000"/>
          <w:sz w:val="24"/>
          <w:szCs w:val="24"/>
          <w:u w:val="single"/>
        </w:rPr>
      </w:pPr>
      <w:hyperlink r:id="rId18" w:history="1">
        <w:r w:rsidR="000724FF" w:rsidRPr="00773DD4">
          <w:rPr>
            <w:rFonts w:ascii="Garamond" w:hAnsi="Garamond" w:cs="Arial"/>
            <w:color w:val="2E74B5" w:themeColor="accent1" w:themeShade="BF"/>
            <w:sz w:val="24"/>
            <w:szCs w:val="24"/>
            <w:u w:val="single"/>
          </w:rPr>
          <w:t>dmcmillian@forakergroup.org</w:t>
        </w:r>
      </w:hyperlink>
      <w:r w:rsidR="000724FF" w:rsidRPr="00773DD4">
        <w:rPr>
          <w:rFonts w:ascii="Garamond" w:hAnsi="Garamond" w:cs="Arial"/>
          <w:color w:val="2E74B5" w:themeColor="accent1" w:themeShade="BF"/>
          <w:sz w:val="24"/>
          <w:szCs w:val="24"/>
        </w:rPr>
        <w:t xml:space="preserve">, </w:t>
      </w:r>
      <w:r w:rsidR="000724FF" w:rsidRPr="00773DD4">
        <w:rPr>
          <w:rFonts w:ascii="Garamond" w:hAnsi="Garamond"/>
          <w:sz w:val="24"/>
          <w:szCs w:val="24"/>
        </w:rPr>
        <w:t>907-743-1202</w:t>
      </w:r>
    </w:p>
    <w:p w:rsidR="00773DD4" w:rsidRPr="00B1591D" w:rsidRDefault="00770AC8" w:rsidP="000724FF">
      <w:pPr>
        <w:spacing w:after="0" w:line="240" w:lineRule="auto"/>
        <w:rPr>
          <w:rFonts w:ascii="Garamond" w:hAnsi="Garamond"/>
          <w:i/>
          <w:sz w:val="24"/>
          <w:szCs w:val="24"/>
        </w:rPr>
      </w:pPr>
      <w:r w:rsidRPr="00773DD4">
        <w:rPr>
          <w:rFonts w:ascii="Garamond" w:hAnsi="Garamond"/>
          <w:i/>
          <w:sz w:val="24"/>
          <w:szCs w:val="24"/>
        </w:rPr>
        <w:t>The Foraker Group is dedicated to a healthy, sustainable nonprofit sector in Alaska.</w:t>
      </w:r>
    </w:p>
    <w:p w:rsidR="003F7EE9" w:rsidRDefault="00B1591D" w:rsidP="000724FF">
      <w:pPr>
        <w:spacing w:after="0" w:line="240" w:lineRule="auto"/>
        <w:rPr>
          <w:rFonts w:ascii="Garamond" w:hAnsi="Garamond"/>
          <w:sz w:val="24"/>
          <w:szCs w:val="24"/>
        </w:rPr>
      </w:pPr>
      <w:r>
        <w:rPr>
          <w:noProof/>
        </w:rPr>
        <w:drawing>
          <wp:inline distT="0" distB="0" distL="0" distR="0">
            <wp:extent cx="1532890" cy="648739"/>
            <wp:effectExtent l="0" t="0" r="0" b="0"/>
            <wp:docPr id="2" name="Picture 2" descr="C:\Users\dlanders\Desktop\Fulker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landers\Desktop\Fulkerso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8472" cy="668030"/>
                    </a:xfrm>
                    <a:prstGeom prst="rect">
                      <a:avLst/>
                    </a:prstGeom>
                    <a:noFill/>
                    <a:ln>
                      <a:noFill/>
                    </a:ln>
                  </pic:spPr>
                </pic:pic>
              </a:graphicData>
            </a:graphic>
          </wp:inline>
        </w:drawing>
      </w:r>
    </w:p>
    <w:p w:rsidR="000724FF" w:rsidRPr="00773DD4" w:rsidRDefault="000724FF" w:rsidP="000724FF">
      <w:pPr>
        <w:spacing w:after="0" w:line="240" w:lineRule="auto"/>
        <w:rPr>
          <w:rFonts w:ascii="Garamond" w:hAnsi="Garamond"/>
          <w:sz w:val="24"/>
          <w:szCs w:val="24"/>
        </w:rPr>
      </w:pPr>
      <w:r w:rsidRPr="00773DD4">
        <w:rPr>
          <w:rFonts w:ascii="Garamond" w:hAnsi="Garamond"/>
          <w:sz w:val="24"/>
          <w:szCs w:val="24"/>
        </w:rPr>
        <w:t>Janice Fulkerson, Executive Director, Idaho Nonprofit Center</w:t>
      </w:r>
    </w:p>
    <w:p w:rsidR="000724FF" w:rsidRPr="00773DD4" w:rsidRDefault="00FA7E04" w:rsidP="000724FF">
      <w:pPr>
        <w:spacing w:after="0" w:line="240" w:lineRule="auto"/>
        <w:rPr>
          <w:rFonts w:ascii="Garamond" w:hAnsi="Garamond"/>
          <w:sz w:val="24"/>
          <w:szCs w:val="24"/>
        </w:rPr>
      </w:pPr>
      <w:hyperlink r:id="rId20" w:history="1">
        <w:r w:rsidR="000724FF" w:rsidRPr="00773DD4">
          <w:rPr>
            <w:rStyle w:val="Hyperlink"/>
            <w:rFonts w:ascii="Garamond" w:hAnsi="Garamond"/>
            <w:sz w:val="24"/>
            <w:szCs w:val="24"/>
          </w:rPr>
          <w:t>jfulkerson@idahononprofits.org</w:t>
        </w:r>
      </w:hyperlink>
      <w:hyperlink r:id="rId21" w:history="1"/>
      <w:r w:rsidR="000724FF" w:rsidRPr="00773DD4">
        <w:rPr>
          <w:rFonts w:ascii="Garamond" w:hAnsi="Garamond"/>
          <w:sz w:val="24"/>
          <w:szCs w:val="24"/>
        </w:rPr>
        <w:t>, 208-424-2229, ext. 5</w:t>
      </w:r>
    </w:p>
    <w:p w:rsidR="00C74147" w:rsidRPr="00B1591D" w:rsidRDefault="00C74147" w:rsidP="000724FF">
      <w:pPr>
        <w:spacing w:after="0" w:line="240" w:lineRule="auto"/>
        <w:rPr>
          <w:rFonts w:ascii="Garamond" w:hAnsi="Garamond"/>
          <w:i/>
          <w:color w:val="333333"/>
          <w:sz w:val="24"/>
          <w:szCs w:val="24"/>
        </w:rPr>
      </w:pPr>
      <w:r w:rsidRPr="00773DD4">
        <w:rPr>
          <w:rFonts w:ascii="Garamond" w:hAnsi="Garamond"/>
          <w:i/>
          <w:sz w:val="24"/>
          <w:szCs w:val="24"/>
        </w:rPr>
        <w:t xml:space="preserve">Idaho Nonprofit Center </w:t>
      </w:r>
      <w:r w:rsidRPr="00773DD4">
        <w:rPr>
          <w:rFonts w:ascii="Garamond" w:hAnsi="Garamond"/>
          <w:i/>
          <w:color w:val="333333"/>
          <w:sz w:val="24"/>
          <w:szCs w:val="24"/>
        </w:rPr>
        <w:t xml:space="preserve">provides </w:t>
      </w:r>
      <w:r w:rsidR="00B1591D">
        <w:rPr>
          <w:rFonts w:ascii="Garamond" w:hAnsi="Garamond"/>
          <w:i/>
          <w:color w:val="333333"/>
          <w:sz w:val="24"/>
          <w:szCs w:val="24"/>
        </w:rPr>
        <w:t>resources</w:t>
      </w:r>
      <w:r w:rsidRPr="00773DD4">
        <w:rPr>
          <w:rFonts w:ascii="Garamond" w:hAnsi="Garamond"/>
          <w:i/>
          <w:color w:val="333333"/>
          <w:sz w:val="24"/>
          <w:szCs w:val="24"/>
        </w:rPr>
        <w:t xml:space="preserve"> to build strong and accountable nonprofits and a </w:t>
      </w:r>
      <w:r w:rsidR="00B1591D">
        <w:rPr>
          <w:rFonts w:ascii="Garamond" w:hAnsi="Garamond"/>
          <w:i/>
          <w:color w:val="333333"/>
          <w:sz w:val="24"/>
          <w:szCs w:val="24"/>
        </w:rPr>
        <w:t>platform</w:t>
      </w:r>
      <w:r w:rsidRPr="00773DD4">
        <w:rPr>
          <w:rFonts w:ascii="Garamond" w:hAnsi="Garamond"/>
          <w:i/>
          <w:color w:val="333333"/>
          <w:sz w:val="24"/>
          <w:szCs w:val="24"/>
        </w:rPr>
        <w:t xml:space="preserve"> to rally public involvement and gain support for the nonprofit sector in Idaho.</w:t>
      </w:r>
    </w:p>
    <w:p w:rsidR="00773DD4" w:rsidRPr="00773DD4" w:rsidRDefault="00773DD4" w:rsidP="000724FF">
      <w:pPr>
        <w:spacing w:after="0" w:line="240" w:lineRule="auto"/>
        <w:rPr>
          <w:rFonts w:ascii="Garamond" w:hAnsi="Garamond"/>
          <w:sz w:val="24"/>
          <w:szCs w:val="24"/>
        </w:rPr>
      </w:pPr>
      <w:r w:rsidRPr="00773DD4">
        <w:rPr>
          <w:rFonts w:ascii="Garamond" w:hAnsi="Garamond"/>
          <w:noProof/>
          <w:sz w:val="24"/>
          <w:szCs w:val="24"/>
        </w:rPr>
        <w:drawing>
          <wp:inline distT="0" distB="0" distL="0" distR="0" wp14:anchorId="5D700580" wp14:editId="2D8FD5F8">
            <wp:extent cx="1466850" cy="50697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ff Clark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87695" cy="514179"/>
                    </a:xfrm>
                    <a:prstGeom prst="rect">
                      <a:avLst/>
                    </a:prstGeom>
                  </pic:spPr>
                </pic:pic>
              </a:graphicData>
            </a:graphic>
          </wp:inline>
        </w:drawing>
      </w:r>
    </w:p>
    <w:p w:rsidR="000724FF" w:rsidRPr="00773DD4" w:rsidRDefault="000724FF" w:rsidP="000724FF">
      <w:pPr>
        <w:spacing w:after="0" w:line="240" w:lineRule="auto"/>
        <w:rPr>
          <w:rFonts w:ascii="Garamond" w:hAnsi="Garamond"/>
          <w:sz w:val="24"/>
          <w:szCs w:val="24"/>
        </w:rPr>
      </w:pPr>
      <w:r w:rsidRPr="00773DD4">
        <w:rPr>
          <w:rFonts w:ascii="Garamond" w:hAnsi="Garamond"/>
          <w:sz w:val="24"/>
          <w:szCs w:val="24"/>
        </w:rPr>
        <w:t>Jeff Clarke, CEO, Philanthropy Northwest</w:t>
      </w:r>
    </w:p>
    <w:p w:rsidR="000724FF" w:rsidRPr="00773DD4" w:rsidRDefault="00FA7E04" w:rsidP="00770030">
      <w:pPr>
        <w:spacing w:after="0" w:line="240" w:lineRule="auto"/>
        <w:rPr>
          <w:rFonts w:ascii="Garamond" w:hAnsi="Garamond"/>
          <w:sz w:val="24"/>
          <w:szCs w:val="24"/>
        </w:rPr>
      </w:pPr>
      <w:hyperlink r:id="rId23" w:history="1">
        <w:r w:rsidR="000724FF" w:rsidRPr="00773DD4">
          <w:rPr>
            <w:rStyle w:val="Hyperlink"/>
            <w:rFonts w:ascii="Garamond" w:hAnsi="Garamond"/>
            <w:sz w:val="24"/>
            <w:szCs w:val="24"/>
          </w:rPr>
          <w:t>jclarke@philanthropynw.org</w:t>
        </w:r>
      </w:hyperlink>
      <w:r w:rsidR="000724FF" w:rsidRPr="00773DD4">
        <w:rPr>
          <w:rFonts w:ascii="Garamond" w:hAnsi="Garamond"/>
          <w:sz w:val="24"/>
          <w:szCs w:val="24"/>
        </w:rPr>
        <w:t>; 206-443-8431</w:t>
      </w:r>
    </w:p>
    <w:p w:rsidR="00773DD4" w:rsidRPr="00773DD4" w:rsidRDefault="00770030" w:rsidP="00773DD4">
      <w:pPr>
        <w:rPr>
          <w:rFonts w:ascii="Garamond" w:hAnsi="Garamond"/>
          <w:i/>
          <w:sz w:val="24"/>
          <w:szCs w:val="24"/>
        </w:rPr>
      </w:pPr>
      <w:r w:rsidRPr="00773DD4">
        <w:rPr>
          <w:rFonts w:ascii="Garamond" w:hAnsi="Garamond"/>
          <w:i/>
          <w:sz w:val="24"/>
          <w:szCs w:val="24"/>
        </w:rPr>
        <w:t xml:space="preserve">Philanthropy Northwest </w:t>
      </w:r>
      <w:r w:rsidRPr="00773DD4">
        <w:rPr>
          <w:rFonts w:ascii="Garamond" w:hAnsi="Garamond" w:cs="Helvetica"/>
          <w:i/>
          <w:color w:val="242424"/>
          <w:sz w:val="24"/>
          <w:szCs w:val="24"/>
          <w:lang w:val="en"/>
        </w:rPr>
        <w:t>promotes, facilitates and drive collaborative action by philanthropic organizations to strengthen our communities</w:t>
      </w:r>
      <w:r w:rsidR="00770AC8" w:rsidRPr="00773DD4">
        <w:rPr>
          <w:rFonts w:ascii="Garamond" w:hAnsi="Garamond" w:cs="Helvetica"/>
          <w:i/>
          <w:color w:val="242424"/>
          <w:sz w:val="24"/>
          <w:szCs w:val="24"/>
          <w:lang w:val="en"/>
        </w:rPr>
        <w:t xml:space="preserve"> in Alaska, Idaho, Montana, Oregon, Washington and Wyoming</w:t>
      </w:r>
      <w:r w:rsidRPr="00773DD4">
        <w:rPr>
          <w:rFonts w:ascii="Garamond" w:hAnsi="Garamond" w:cs="Helvetica"/>
          <w:i/>
          <w:color w:val="242424"/>
          <w:sz w:val="24"/>
          <w:szCs w:val="24"/>
          <w:lang w:val="en"/>
        </w:rPr>
        <w:t>.</w:t>
      </w:r>
    </w:p>
    <w:p w:rsidR="00773DD4" w:rsidRPr="00773DD4" w:rsidRDefault="00773DD4" w:rsidP="00770030">
      <w:pPr>
        <w:spacing w:after="0" w:line="240" w:lineRule="auto"/>
        <w:rPr>
          <w:rFonts w:ascii="Garamond" w:hAnsi="Garamond"/>
          <w:sz w:val="24"/>
          <w:szCs w:val="24"/>
        </w:rPr>
      </w:pPr>
      <w:r w:rsidRPr="00773DD4">
        <w:rPr>
          <w:rFonts w:ascii="Garamond" w:hAnsi="Garamond"/>
          <w:noProof/>
          <w:sz w:val="24"/>
          <w:szCs w:val="24"/>
        </w:rPr>
        <w:drawing>
          <wp:inline distT="0" distB="0" distL="0" distR="0" wp14:anchorId="7A6DD3A4" wp14:editId="625D2BA5">
            <wp:extent cx="1276350" cy="514113"/>
            <wp:effectExtent l="0" t="0" r="0" b="635"/>
            <wp:docPr id="5" name="Picture 5" descr="\\naoserver\new\Mktg &amp; Comm\Graphics\Signatures\JimWhite\Jim Sig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server\new\Mktg &amp; Comm\Graphics\Signatures\JimWhite\Jim Sig Black.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2070" cy="520445"/>
                    </a:xfrm>
                    <a:prstGeom prst="rect">
                      <a:avLst/>
                    </a:prstGeom>
                    <a:noFill/>
                    <a:ln>
                      <a:noFill/>
                    </a:ln>
                  </pic:spPr>
                </pic:pic>
              </a:graphicData>
            </a:graphic>
          </wp:inline>
        </w:drawing>
      </w:r>
    </w:p>
    <w:p w:rsidR="00770030" w:rsidRPr="00773DD4" w:rsidRDefault="00770030" w:rsidP="00770030">
      <w:pPr>
        <w:spacing w:after="0" w:line="240" w:lineRule="auto"/>
        <w:rPr>
          <w:rFonts w:ascii="Garamond" w:hAnsi="Garamond"/>
          <w:sz w:val="24"/>
          <w:szCs w:val="24"/>
        </w:rPr>
      </w:pPr>
      <w:r w:rsidRPr="00773DD4">
        <w:rPr>
          <w:rFonts w:ascii="Garamond" w:hAnsi="Garamond"/>
          <w:sz w:val="24"/>
          <w:szCs w:val="24"/>
        </w:rPr>
        <w:t>Jim White, Executive Director, Nonprofit Association of Oregon</w:t>
      </w:r>
    </w:p>
    <w:p w:rsidR="00770030" w:rsidRPr="00773DD4" w:rsidRDefault="00FA7E04" w:rsidP="00770030">
      <w:pPr>
        <w:spacing w:after="0" w:line="240" w:lineRule="auto"/>
        <w:rPr>
          <w:rFonts w:ascii="Garamond" w:hAnsi="Garamond"/>
          <w:sz w:val="24"/>
          <w:szCs w:val="24"/>
        </w:rPr>
      </w:pPr>
      <w:hyperlink r:id="rId25" w:history="1">
        <w:r w:rsidR="00770030" w:rsidRPr="00773DD4">
          <w:rPr>
            <w:rStyle w:val="Hyperlink"/>
            <w:rFonts w:ascii="Garamond" w:hAnsi="Garamond"/>
            <w:sz w:val="24"/>
            <w:szCs w:val="24"/>
          </w:rPr>
          <w:t>jwhite@nonprofitorgeon.org</w:t>
        </w:r>
      </w:hyperlink>
      <w:hyperlink r:id="rId26" w:history="1"/>
      <w:r w:rsidR="00770030" w:rsidRPr="00773DD4">
        <w:rPr>
          <w:rFonts w:ascii="Garamond" w:hAnsi="Garamond"/>
          <w:sz w:val="24"/>
          <w:szCs w:val="24"/>
        </w:rPr>
        <w:t>, 503-239-4001, ext. 109</w:t>
      </w:r>
    </w:p>
    <w:p w:rsidR="00770030" w:rsidRPr="00773DD4" w:rsidRDefault="00770030" w:rsidP="000724FF">
      <w:pPr>
        <w:rPr>
          <w:rFonts w:ascii="Garamond" w:hAnsi="Garamond"/>
          <w:sz w:val="24"/>
          <w:szCs w:val="24"/>
        </w:rPr>
        <w:sectPr w:rsidR="00770030" w:rsidRPr="00773DD4" w:rsidSect="000724FF">
          <w:type w:val="continuous"/>
          <w:pgSz w:w="12240" w:h="15840"/>
          <w:pgMar w:top="990" w:right="1440" w:bottom="1080" w:left="1440" w:header="720" w:footer="720" w:gutter="0"/>
          <w:cols w:space="720"/>
          <w:docGrid w:linePitch="360"/>
        </w:sectPr>
      </w:pPr>
    </w:p>
    <w:p w:rsidR="00C74147" w:rsidRPr="00B1591D" w:rsidRDefault="00770AC8" w:rsidP="000724FF">
      <w:pPr>
        <w:spacing w:after="0" w:line="240" w:lineRule="auto"/>
        <w:rPr>
          <w:rFonts w:ascii="Garamond" w:hAnsi="Garamond" w:cs="Arial"/>
          <w:i/>
          <w:sz w:val="24"/>
          <w:szCs w:val="24"/>
          <w:lang w:val="en"/>
        </w:rPr>
      </w:pPr>
      <w:r w:rsidRPr="00773DD4">
        <w:rPr>
          <w:rFonts w:ascii="Garamond" w:hAnsi="Garamond" w:cs="Arial"/>
          <w:i/>
          <w:sz w:val="24"/>
          <w:szCs w:val="24"/>
          <w:lang w:val="en"/>
        </w:rPr>
        <w:lastRenderedPageBreak/>
        <w:t>Nonprofit Association of Oregon strengthen</w:t>
      </w:r>
      <w:r w:rsidR="00C74147" w:rsidRPr="00773DD4">
        <w:rPr>
          <w:rFonts w:ascii="Garamond" w:hAnsi="Garamond" w:cs="Arial"/>
          <w:i/>
          <w:sz w:val="24"/>
          <w:szCs w:val="24"/>
          <w:lang w:val="en"/>
        </w:rPr>
        <w:t>s</w:t>
      </w:r>
      <w:r w:rsidRPr="00773DD4">
        <w:rPr>
          <w:rFonts w:ascii="Garamond" w:hAnsi="Garamond" w:cs="Arial"/>
          <w:i/>
          <w:sz w:val="24"/>
          <w:szCs w:val="24"/>
          <w:lang w:val="en"/>
        </w:rPr>
        <w:t xml:space="preserve"> the collective voice, leadership, and capacity of nonprofits to enrich the lives of all Oregonians.</w:t>
      </w:r>
    </w:p>
    <w:p w:rsidR="00773DD4" w:rsidRPr="00773DD4" w:rsidRDefault="005B251F" w:rsidP="000724FF">
      <w:pPr>
        <w:spacing w:after="0" w:line="240" w:lineRule="auto"/>
        <w:rPr>
          <w:rFonts w:ascii="Garamond" w:hAnsi="Garamond"/>
          <w:sz w:val="24"/>
          <w:szCs w:val="24"/>
        </w:rPr>
      </w:pPr>
      <w:r>
        <w:rPr>
          <w:noProof/>
        </w:rPr>
        <w:drawing>
          <wp:inline distT="0" distB="0" distL="0" distR="0" wp14:anchorId="57088A40" wp14:editId="636DCA2D">
            <wp:extent cx="1428750" cy="551180"/>
            <wp:effectExtent l="0" t="0" r="0" b="1270"/>
            <wp:docPr id="7" name="Picture 6" descr="Signature updated.jpg"/>
            <wp:cNvGraphicFramePr/>
            <a:graphic xmlns:a="http://schemas.openxmlformats.org/drawingml/2006/main">
              <a:graphicData uri="http://schemas.openxmlformats.org/drawingml/2006/picture">
                <pic:pic xmlns:pic="http://schemas.openxmlformats.org/drawingml/2006/picture">
                  <pic:nvPicPr>
                    <pic:cNvPr id="7" name="Picture 6" descr="Signature updated.jpg"/>
                    <pic:cNvPicPr/>
                  </pic:nvPicPr>
                  <pic:blipFill>
                    <a:blip r:embed="rId27" cstate="print"/>
                    <a:stretch>
                      <a:fillRect/>
                    </a:stretch>
                  </pic:blipFill>
                  <pic:spPr>
                    <a:xfrm>
                      <a:off x="0" y="0"/>
                      <a:ext cx="1428750" cy="551180"/>
                    </a:xfrm>
                    <a:prstGeom prst="rect">
                      <a:avLst/>
                    </a:prstGeom>
                  </pic:spPr>
                </pic:pic>
              </a:graphicData>
            </a:graphic>
          </wp:inline>
        </w:drawing>
      </w:r>
    </w:p>
    <w:p w:rsidR="00770030" w:rsidRPr="00773DD4" w:rsidRDefault="00770030" w:rsidP="00770030">
      <w:pPr>
        <w:spacing w:after="0" w:line="240" w:lineRule="auto"/>
        <w:rPr>
          <w:rFonts w:ascii="Garamond" w:hAnsi="Garamond"/>
          <w:sz w:val="24"/>
          <w:szCs w:val="24"/>
        </w:rPr>
      </w:pPr>
      <w:r w:rsidRPr="00773DD4">
        <w:rPr>
          <w:rFonts w:ascii="Garamond" w:hAnsi="Garamond"/>
          <w:sz w:val="24"/>
          <w:szCs w:val="24"/>
        </w:rPr>
        <w:t>Jody Shields, Managing Director, Wyoming Nonprofit</w:t>
      </w:r>
      <w:r w:rsidR="00C74147" w:rsidRPr="00773DD4">
        <w:rPr>
          <w:rFonts w:ascii="Garamond" w:hAnsi="Garamond"/>
          <w:sz w:val="24"/>
          <w:szCs w:val="24"/>
        </w:rPr>
        <w:t xml:space="preserve"> Network</w:t>
      </w:r>
    </w:p>
    <w:p w:rsidR="00770030" w:rsidRPr="00773DD4" w:rsidRDefault="00FA7E04" w:rsidP="00770030">
      <w:pPr>
        <w:spacing w:after="0" w:line="240" w:lineRule="auto"/>
        <w:rPr>
          <w:rFonts w:ascii="Garamond" w:hAnsi="Garamond"/>
          <w:sz w:val="24"/>
          <w:szCs w:val="24"/>
        </w:rPr>
      </w:pPr>
      <w:hyperlink r:id="rId28" w:history="1">
        <w:r w:rsidR="00770030" w:rsidRPr="00773DD4">
          <w:rPr>
            <w:rStyle w:val="Hyperlink"/>
            <w:rFonts w:ascii="Garamond" w:hAnsi="Garamond"/>
            <w:sz w:val="24"/>
            <w:szCs w:val="24"/>
          </w:rPr>
          <w:t>jshields@thealignteam.org</w:t>
        </w:r>
      </w:hyperlink>
      <w:hyperlink r:id="rId29" w:history="1"/>
      <w:r w:rsidR="00770030" w:rsidRPr="00773DD4">
        <w:rPr>
          <w:rFonts w:ascii="Garamond" w:hAnsi="Garamond"/>
          <w:sz w:val="24"/>
          <w:szCs w:val="24"/>
        </w:rPr>
        <w:t>, 307-772-9148</w:t>
      </w:r>
    </w:p>
    <w:p w:rsidR="00770030" w:rsidRPr="00773DD4" w:rsidRDefault="00C74147" w:rsidP="00770030">
      <w:pPr>
        <w:spacing w:after="0" w:line="240" w:lineRule="auto"/>
        <w:rPr>
          <w:rFonts w:ascii="Garamond" w:hAnsi="Garamond"/>
          <w:sz w:val="24"/>
          <w:szCs w:val="24"/>
        </w:rPr>
      </w:pPr>
      <w:r w:rsidRPr="00773DD4">
        <w:rPr>
          <w:rFonts w:ascii="Garamond" w:hAnsi="Garamond"/>
          <w:i/>
          <w:sz w:val="24"/>
          <w:szCs w:val="24"/>
        </w:rPr>
        <w:t xml:space="preserve">Wyoming Nonprofit Network </w:t>
      </w:r>
      <w:r w:rsidRPr="00773DD4">
        <w:rPr>
          <w:rFonts w:ascii="Garamond" w:hAnsi="Garamond" w:cs="Arial"/>
          <w:i/>
          <w:color w:val="000000"/>
          <w:sz w:val="24"/>
          <w:szCs w:val="24"/>
        </w:rPr>
        <w:t>strengthens the leadership, skills, effectiveness and efficiency of Wyoming nonprofits; enabling them to further enrich the quality of community and personal life in Wyoming</w:t>
      </w:r>
      <w:r w:rsidRPr="00773DD4">
        <w:rPr>
          <w:rFonts w:ascii="Arial" w:hAnsi="Arial" w:cs="Arial"/>
          <w:color w:val="000000"/>
          <w:sz w:val="24"/>
          <w:szCs w:val="24"/>
        </w:rPr>
        <w:t>.</w:t>
      </w:r>
    </w:p>
    <w:p w:rsidR="00C74147" w:rsidRPr="00773DD4" w:rsidRDefault="00C74147" w:rsidP="00770030">
      <w:pPr>
        <w:spacing w:after="0" w:line="240" w:lineRule="auto"/>
        <w:rPr>
          <w:rFonts w:ascii="Garamond" w:hAnsi="Garamond"/>
          <w:sz w:val="24"/>
          <w:szCs w:val="24"/>
        </w:rPr>
      </w:pPr>
    </w:p>
    <w:p w:rsidR="005B251F" w:rsidRPr="00773DD4" w:rsidRDefault="00A20224" w:rsidP="00770030">
      <w:pPr>
        <w:spacing w:after="0" w:line="240" w:lineRule="auto"/>
        <w:rPr>
          <w:rFonts w:ascii="Garamond" w:hAnsi="Garamond"/>
          <w:sz w:val="24"/>
          <w:szCs w:val="24"/>
        </w:rPr>
      </w:pPr>
      <w:r>
        <w:rPr>
          <w:noProof/>
        </w:rPr>
        <w:drawing>
          <wp:inline distT="0" distB="0" distL="0" distR="0">
            <wp:extent cx="1790700" cy="276225"/>
            <wp:effectExtent l="0" t="0" r="0" b="9525"/>
            <wp:docPr id="1" name="Picture 1" descr="cid:ii_hzabzet51_1480f1efb8215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hzabzet51_1480f1efb8215f34"/>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790700" cy="276225"/>
                    </a:xfrm>
                    <a:prstGeom prst="rect">
                      <a:avLst/>
                    </a:prstGeom>
                    <a:noFill/>
                    <a:ln>
                      <a:noFill/>
                    </a:ln>
                  </pic:spPr>
                </pic:pic>
              </a:graphicData>
            </a:graphic>
          </wp:inline>
        </w:drawing>
      </w:r>
    </w:p>
    <w:p w:rsidR="00770030" w:rsidRPr="00773DD4" w:rsidRDefault="00770030" w:rsidP="00770030">
      <w:pPr>
        <w:spacing w:after="0" w:line="240" w:lineRule="auto"/>
        <w:rPr>
          <w:rFonts w:ascii="Garamond" w:hAnsi="Garamond"/>
          <w:sz w:val="24"/>
          <w:szCs w:val="24"/>
        </w:rPr>
      </w:pPr>
      <w:r w:rsidRPr="00773DD4">
        <w:rPr>
          <w:rFonts w:ascii="Garamond" w:hAnsi="Garamond"/>
          <w:sz w:val="24"/>
          <w:szCs w:val="24"/>
        </w:rPr>
        <w:t>Liz Moore, Executive Director, Montana Nonprofit Association</w:t>
      </w:r>
    </w:p>
    <w:p w:rsidR="00770030" w:rsidRPr="00773DD4" w:rsidRDefault="00FA7E04" w:rsidP="00770030">
      <w:pPr>
        <w:spacing w:after="0" w:line="240" w:lineRule="auto"/>
        <w:rPr>
          <w:rFonts w:ascii="Garamond" w:hAnsi="Garamond"/>
          <w:sz w:val="24"/>
          <w:szCs w:val="24"/>
        </w:rPr>
      </w:pPr>
      <w:hyperlink r:id="rId32" w:history="1">
        <w:r w:rsidR="00770030" w:rsidRPr="00773DD4">
          <w:rPr>
            <w:rStyle w:val="Hyperlink"/>
            <w:rFonts w:ascii="Garamond" w:hAnsi="Garamond"/>
            <w:sz w:val="24"/>
            <w:szCs w:val="24"/>
          </w:rPr>
          <w:t>lmoore@mtnonprofit.org</w:t>
        </w:r>
      </w:hyperlink>
      <w:hyperlink r:id="rId33" w:history="1"/>
      <w:r w:rsidR="00770030" w:rsidRPr="00773DD4">
        <w:rPr>
          <w:rFonts w:ascii="Garamond" w:hAnsi="Garamond"/>
          <w:sz w:val="24"/>
          <w:szCs w:val="24"/>
        </w:rPr>
        <w:t>, 406-449-3717</w:t>
      </w:r>
    </w:p>
    <w:p w:rsidR="00EF17E4" w:rsidRPr="00773DD4" w:rsidRDefault="00C74147" w:rsidP="00773DD4">
      <w:pPr>
        <w:spacing w:after="0" w:line="240" w:lineRule="auto"/>
        <w:rPr>
          <w:rFonts w:ascii="Garamond" w:hAnsi="Garamond"/>
          <w:i/>
          <w:sz w:val="24"/>
          <w:szCs w:val="24"/>
        </w:rPr>
      </w:pPr>
      <w:r w:rsidRPr="00773DD4">
        <w:rPr>
          <w:rFonts w:ascii="Garamond" w:hAnsi="Garamond"/>
          <w:i/>
          <w:sz w:val="24"/>
          <w:szCs w:val="24"/>
        </w:rPr>
        <w:t>Montana Nonprofit Association promotes a strong nonprofit sector in Montana.</w:t>
      </w:r>
    </w:p>
    <w:sectPr w:rsidR="00EF17E4" w:rsidRPr="00773DD4" w:rsidSect="00AF46F1">
      <w:type w:val="continuous"/>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A7" w:rsidRDefault="000127A7" w:rsidP="000127A7">
      <w:pPr>
        <w:spacing w:after="0" w:line="240" w:lineRule="auto"/>
      </w:pPr>
      <w:r>
        <w:separator/>
      </w:r>
    </w:p>
  </w:endnote>
  <w:endnote w:type="continuationSeparator" w:id="0">
    <w:p w:rsidR="000127A7" w:rsidRDefault="000127A7" w:rsidP="0001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A7" w:rsidRDefault="00012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A7" w:rsidRDefault="00012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A7" w:rsidRDefault="0001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A7" w:rsidRDefault="000127A7" w:rsidP="000127A7">
      <w:pPr>
        <w:spacing w:after="0" w:line="240" w:lineRule="auto"/>
      </w:pPr>
      <w:r>
        <w:separator/>
      </w:r>
    </w:p>
  </w:footnote>
  <w:footnote w:type="continuationSeparator" w:id="0">
    <w:p w:rsidR="000127A7" w:rsidRDefault="000127A7" w:rsidP="00012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A7" w:rsidRDefault="00012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A7" w:rsidRDefault="000127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A7" w:rsidRDefault="00012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66FD9"/>
    <w:multiLevelType w:val="hybridMultilevel"/>
    <w:tmpl w:val="32E4D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2A"/>
    <w:rsid w:val="000127A7"/>
    <w:rsid w:val="00023FDC"/>
    <w:rsid w:val="000724FF"/>
    <w:rsid w:val="000A2F49"/>
    <w:rsid w:val="00147DCB"/>
    <w:rsid w:val="0021441E"/>
    <w:rsid w:val="0022704F"/>
    <w:rsid w:val="002F192D"/>
    <w:rsid w:val="00384DC7"/>
    <w:rsid w:val="003F7EE9"/>
    <w:rsid w:val="004A6929"/>
    <w:rsid w:val="005B251F"/>
    <w:rsid w:val="005C282F"/>
    <w:rsid w:val="00630A74"/>
    <w:rsid w:val="00770030"/>
    <w:rsid w:val="00770AC8"/>
    <w:rsid w:val="00773DD4"/>
    <w:rsid w:val="007967E4"/>
    <w:rsid w:val="00946AD2"/>
    <w:rsid w:val="0096705C"/>
    <w:rsid w:val="00A20224"/>
    <w:rsid w:val="00A4221E"/>
    <w:rsid w:val="00AA369B"/>
    <w:rsid w:val="00AE2663"/>
    <w:rsid w:val="00AF46F1"/>
    <w:rsid w:val="00B1591D"/>
    <w:rsid w:val="00B97563"/>
    <w:rsid w:val="00BC7EB1"/>
    <w:rsid w:val="00C10ACA"/>
    <w:rsid w:val="00C1758F"/>
    <w:rsid w:val="00C3353A"/>
    <w:rsid w:val="00C74147"/>
    <w:rsid w:val="00CE4934"/>
    <w:rsid w:val="00DA672A"/>
    <w:rsid w:val="00EB3AC7"/>
    <w:rsid w:val="00EF17E4"/>
    <w:rsid w:val="00FA7E04"/>
    <w:rsid w:val="00F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119CA25-ADE1-49A8-B462-4D72EB5B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72A"/>
    <w:pPr>
      <w:ind w:left="720"/>
      <w:contextualSpacing/>
    </w:pPr>
  </w:style>
  <w:style w:type="character" w:styleId="Hyperlink">
    <w:name w:val="Hyperlink"/>
    <w:basedOn w:val="DefaultParagraphFont"/>
    <w:uiPriority w:val="99"/>
    <w:unhideWhenUsed/>
    <w:rsid w:val="00DA672A"/>
    <w:rPr>
      <w:color w:val="0563C1" w:themeColor="hyperlink"/>
      <w:u w:val="single"/>
    </w:rPr>
  </w:style>
  <w:style w:type="paragraph" w:styleId="BalloonText">
    <w:name w:val="Balloon Text"/>
    <w:basedOn w:val="Normal"/>
    <w:link w:val="BalloonTextChar"/>
    <w:uiPriority w:val="99"/>
    <w:semiHidden/>
    <w:unhideWhenUsed/>
    <w:rsid w:val="00012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7A7"/>
    <w:rPr>
      <w:rFonts w:ascii="Segoe UI" w:hAnsi="Segoe UI" w:cs="Segoe UI"/>
      <w:sz w:val="18"/>
      <w:szCs w:val="18"/>
    </w:rPr>
  </w:style>
  <w:style w:type="paragraph" w:styleId="Header">
    <w:name w:val="header"/>
    <w:basedOn w:val="Normal"/>
    <w:link w:val="HeaderChar"/>
    <w:uiPriority w:val="99"/>
    <w:unhideWhenUsed/>
    <w:rsid w:val="00012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7A7"/>
  </w:style>
  <w:style w:type="paragraph" w:styleId="Footer">
    <w:name w:val="footer"/>
    <w:basedOn w:val="Normal"/>
    <w:link w:val="FooterChar"/>
    <w:uiPriority w:val="99"/>
    <w:unhideWhenUsed/>
    <w:rsid w:val="00012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3952">
      <w:bodyDiv w:val="1"/>
      <w:marLeft w:val="0"/>
      <w:marRight w:val="0"/>
      <w:marTop w:val="0"/>
      <w:marBottom w:val="0"/>
      <w:divBdr>
        <w:top w:val="none" w:sz="0" w:space="0" w:color="auto"/>
        <w:left w:val="none" w:sz="0" w:space="0" w:color="auto"/>
        <w:bottom w:val="none" w:sz="0" w:space="0" w:color="auto"/>
        <w:right w:val="none" w:sz="0" w:space="0" w:color="auto"/>
      </w:divBdr>
    </w:div>
    <w:div w:id="11393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mcmillian@forakergroup.org" TargetMode="External"/><Relationship Id="rId26" Type="http://schemas.openxmlformats.org/officeDocument/2006/relationships/hyperlink" Target="mailto:jclarke@philanthropynw.org" TargetMode="External"/><Relationship Id="rId3" Type="http://schemas.openxmlformats.org/officeDocument/2006/relationships/styles" Target="styles.xml"/><Relationship Id="rId21" Type="http://schemas.openxmlformats.org/officeDocument/2006/relationships/hyperlink" Target="mailto:jclarke@philanthropynw.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yperlink" Target="mailto:jwhite@nonprofitorgeon.org" TargetMode="External"/><Relationship Id="rId33" Type="http://schemas.openxmlformats.org/officeDocument/2006/relationships/hyperlink" Target="mailto:jclarke@philanthropynw.org" TargetMode="External"/><Relationship Id="rId2" Type="http://schemas.openxmlformats.org/officeDocument/2006/relationships/numbering" Target="numbering.xml"/><Relationship Id="rId16" Type="http://schemas.openxmlformats.org/officeDocument/2006/relationships/hyperlink" Target="mailto:jclarke@philanthropynw.org" TargetMode="External"/><Relationship Id="rId20" Type="http://schemas.openxmlformats.org/officeDocument/2006/relationships/hyperlink" Target="mailto:jfulkerson@idahononprofits.org" TargetMode="External"/><Relationship Id="rId29" Type="http://schemas.openxmlformats.org/officeDocument/2006/relationships/hyperlink" Target="mailto:jclarke@philanthropynw.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32" Type="http://schemas.openxmlformats.org/officeDocument/2006/relationships/hyperlink" Target="mailto:lmoore@mtnonprofit.org" TargetMode="External"/><Relationship Id="rId5" Type="http://schemas.openxmlformats.org/officeDocument/2006/relationships/webSettings" Target="webSettings.xml"/><Relationship Id="rId15" Type="http://schemas.openxmlformats.org/officeDocument/2006/relationships/hyperlink" Target="mailto:ed@washingtonnonprofits.org" TargetMode="External"/><Relationship Id="rId23" Type="http://schemas.openxmlformats.org/officeDocument/2006/relationships/hyperlink" Target="mailto:jclarke@philanthropynw.org" TargetMode="External"/><Relationship Id="rId28" Type="http://schemas.openxmlformats.org/officeDocument/2006/relationships/hyperlink" Target="mailto:jshields@thealignteam.org" TargetMode="External"/><Relationship Id="rId10" Type="http://schemas.openxmlformats.org/officeDocument/2006/relationships/footer" Target="footer1.xml"/><Relationship Id="rId19" Type="http://schemas.openxmlformats.org/officeDocument/2006/relationships/image" Target="media/image3.gif"/><Relationship Id="rId31" Type="http://schemas.openxmlformats.org/officeDocument/2006/relationships/image" Target="cid:ii_hzabzet51_1480f1efb8215f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9224C-DFB7-482F-98EB-84CE029D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Philanthropy NW</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Landers</dc:creator>
  <cp:keywords/>
  <dc:description/>
  <cp:lastModifiedBy>David Landers</cp:lastModifiedBy>
  <cp:revision>23</cp:revision>
  <cp:lastPrinted>2014-08-20T17:08:00Z</cp:lastPrinted>
  <dcterms:created xsi:type="dcterms:W3CDTF">2014-08-22T15:48:00Z</dcterms:created>
  <dcterms:modified xsi:type="dcterms:W3CDTF">2014-08-26T20:37:00Z</dcterms:modified>
</cp:coreProperties>
</file>